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B4" w:rsidRPr="0036181A" w:rsidRDefault="002C73B4" w:rsidP="002C73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:rsidR="002C73B4" w:rsidRPr="0036181A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2C73B4" w:rsidRPr="0036181A" w:rsidRDefault="002C73B4" w:rsidP="002C73B4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6181A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="009A4C73">
        <w:rPr>
          <w:rFonts w:ascii="TH SarabunPSK" w:hAnsi="TH SarabunPSK" w:cs="TH SarabunPSK"/>
          <w:sz w:val="32"/>
          <w:szCs w:val="32"/>
        </w:rPr>
        <w:t xml:space="preserve"> </w:t>
      </w:r>
      <w:r w:rsidR="009A4C73">
        <w:rPr>
          <w:rFonts w:ascii="TH SarabunPSK" w:hAnsi="TH SarabunPSK" w:cs="TH SarabunPSK"/>
          <w:sz w:val="32"/>
          <w:szCs w:val="32"/>
          <w:cs/>
        </w:rPr>
        <w:t>๓๓๒๐๕</w:t>
      </w:r>
      <w:r w:rsidRPr="0036181A">
        <w:rPr>
          <w:rFonts w:ascii="TH SarabunPSK" w:hAnsi="TH SarabunPSK" w:cs="TH SarabunPSK"/>
          <w:sz w:val="32"/>
          <w:szCs w:val="32"/>
        </w:rPr>
        <w:tab/>
      </w:r>
      <w:r w:rsidRPr="0036181A">
        <w:rPr>
          <w:rFonts w:ascii="TH SarabunPSK" w:hAnsi="TH SarabunPSK" w:cs="TH SarabunPSK"/>
          <w:sz w:val="32"/>
          <w:szCs w:val="32"/>
        </w:rPr>
        <w:tab/>
      </w:r>
      <w:r w:rsidRPr="0036181A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9A4C73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9A4C73">
        <w:rPr>
          <w:rFonts w:ascii="TH SarabunPSK" w:hAnsi="TH SarabunPSK" w:cs="TH SarabunPSK" w:hint="cs"/>
          <w:sz w:val="32"/>
          <w:szCs w:val="32"/>
          <w:cs/>
        </w:rPr>
        <w:t>๖</w:t>
      </w:r>
      <w:r w:rsidRPr="0036181A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2C73B4" w:rsidRPr="00DA1F63" w:rsidRDefault="002C73B4" w:rsidP="002C73B4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 เรื่อง </w:t>
      </w:r>
      <w:r w:rsidRPr="002C73B4">
        <w:rPr>
          <w:rFonts w:ascii="TH SarabunPSK" w:hAnsi="TH SarabunPSK" w:cs="TH SarabunPSK" w:hint="cs"/>
          <w:sz w:val="32"/>
          <w:szCs w:val="32"/>
          <w:cs/>
        </w:rPr>
        <w:t>เ</w:t>
      </w:r>
      <w:r w:rsidRPr="002C73B4">
        <w:rPr>
          <w:rFonts w:ascii="TH SarabunPSK" w:hAnsi="TH SarabunPSK" w:cs="TH SarabunPSK"/>
          <w:sz w:val="32"/>
          <w:szCs w:val="32"/>
          <w:cs/>
        </w:rPr>
        <w:t>ทคนิคการเล่นแบดมินตันประเภทเดี่ยว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</w:t>
      </w:r>
      <w:r w:rsidRPr="0036181A">
        <w:rPr>
          <w:rFonts w:ascii="TH SarabunPSK" w:hAnsi="TH SarabunPSK" w:cs="TH SarabunPSK"/>
          <w:sz w:val="32"/>
          <w:szCs w:val="32"/>
          <w:cs/>
        </w:rPr>
        <w:t xml:space="preserve"> เวลา   ๑</w:t>
      </w:r>
      <w:r w:rsidRPr="0036181A">
        <w:rPr>
          <w:rFonts w:ascii="TH SarabunPSK" w:hAnsi="TH SarabunPSK" w:cs="TH SarabunPSK"/>
          <w:sz w:val="32"/>
          <w:szCs w:val="32"/>
        </w:rPr>
        <w:t xml:space="preserve">  </w:t>
      </w:r>
      <w:r w:rsidRPr="0036181A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DA1F6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C73B4" w:rsidRPr="00DA1F63" w:rsidRDefault="002C73B4" w:rsidP="002C73B4">
      <w:pPr>
        <w:rPr>
          <w:rFonts w:ascii="TH SarabunPSK" w:hAnsi="TH SarabunPSK" w:cs="TH SarabunPSK"/>
          <w:b/>
          <w:bCs/>
          <w:sz w:val="32"/>
          <w:szCs w:val="32"/>
        </w:rPr>
      </w:pPr>
      <w:r w:rsidRPr="00DA1F6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2C73B4" w:rsidRPr="003E7D9F" w:rsidRDefault="002C73B4" w:rsidP="002C73B4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     ๑</w:t>
      </w:r>
      <w:r w:rsidRPr="003E7D9F">
        <w:rPr>
          <w:rFonts w:ascii="TH SarabunPSK" w:hAnsi="TH SarabunPSK" w:cs="TH SarabunPSK"/>
          <w:sz w:val="32"/>
          <w:szCs w:val="32"/>
        </w:rPr>
        <w:t>.</w:t>
      </w:r>
      <w:r w:rsidRPr="003E7D9F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C73B4">
        <w:rPr>
          <w:rFonts w:ascii="TH SarabunPSK" w:hAnsi="TH SarabunPSK" w:cs="TH SarabunPSK"/>
          <w:sz w:val="32"/>
          <w:szCs w:val="32"/>
          <w:cs/>
        </w:rPr>
        <w:t>เทคนิคการตีลูกประเภทเดี่ยว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การส่งลูก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จุดศูนย์กลางของสนาม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เป้าหมายสี่มุมสนาม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ตำ</w:t>
      </w:r>
      <w:r w:rsidRPr="002C73B4">
        <w:rPr>
          <w:rFonts w:ascii="TH SarabunPSK" w:hAnsi="TH SarabunPSK" w:cs="TH SarabunPSK"/>
          <w:sz w:val="32"/>
          <w:szCs w:val="32"/>
          <w:cs/>
        </w:rPr>
        <w:t>แหน่งในการยืนป้องกัน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เป้าหมายของการโจมตี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การแก้ไขการป้องกัน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และการควบคุมเกมการแข่งขัน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การเล่นประเภทเดี่ยว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จะต้องประกอบด้วยผู้เล่น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คนข้างละ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คนสนามต้องกว้าง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๑๗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ฟุตยาว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๔๔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ฟุต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การส่งลูกเริ่มแรกจะส่งทางสนามด้านขวามือสิ่งที่ผ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ู้เล่นแบดมินตันประเภทเดี่ยวควรคำ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นึงคือ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การยืน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เป้าหมายในการตี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การส่งลูกในการเล่นประเภท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3E7D9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2C73B4" w:rsidRPr="004176E8" w:rsidRDefault="002C73B4" w:rsidP="002C73B4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2C73B4" w:rsidRDefault="002C73B4" w:rsidP="002C73B4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2C73B4" w:rsidRPr="004176E8" w:rsidRDefault="002C73B4" w:rsidP="002C73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2C73B4" w:rsidRPr="00682AB5" w:rsidRDefault="002C73B4" w:rsidP="002C73B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C73B4" w:rsidRPr="00CE39CC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2C73B4" w:rsidRPr="00C14C66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C73B4" w:rsidRPr="00E54EC0" w:rsidRDefault="002C73B4" w:rsidP="002C73B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2C73B4" w:rsidRPr="001F42B9" w:rsidRDefault="002C73B4" w:rsidP="002C73B4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2C73B4">
        <w:rPr>
          <w:rFonts w:ascii="TH SarabunPSK" w:hAnsi="TH SarabunPSK" w:cs="TH SarabunPSK"/>
          <w:sz w:val="32"/>
          <w:szCs w:val="32"/>
          <w:cs/>
        </w:rPr>
        <w:t>นักเรียนมีความรู้และความเข้าใจ เกี่ยวกับเทคนิคการเล่นแบดมินตันประเภทเดี่ยวได้อย่างถูกต้อง (</w:t>
      </w:r>
      <w:r w:rsidRPr="002C73B4">
        <w:rPr>
          <w:rFonts w:ascii="TH SarabunPSK" w:hAnsi="TH SarabunPSK" w:cs="TH SarabunPSK"/>
          <w:sz w:val="32"/>
          <w:szCs w:val="32"/>
        </w:rPr>
        <w:t>K)</w:t>
      </w: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2C73B4">
        <w:rPr>
          <w:rFonts w:ascii="TH SarabunPSK" w:hAnsi="TH SarabunPSK" w:cs="TH SarabunPSK"/>
          <w:sz w:val="32"/>
          <w:szCs w:val="32"/>
          <w:cs/>
        </w:rPr>
        <w:t>นักเรียนสามารถปฏิบัติตามเทคนิคการเล่นแบดมินตันประเภทเดี่ยวได้อย่างถูกต้อง (</w:t>
      </w:r>
      <w:r w:rsidRPr="002C73B4">
        <w:rPr>
          <w:rFonts w:ascii="TH SarabunPSK" w:hAnsi="TH SarabunPSK" w:cs="TH SarabunPSK"/>
          <w:sz w:val="32"/>
          <w:szCs w:val="32"/>
        </w:rPr>
        <w:t>P)</w:t>
      </w: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2C73B4">
        <w:rPr>
          <w:rFonts w:ascii="TH SarabunPSK" w:hAnsi="TH SarabunPSK" w:cs="TH SarabunPSK"/>
          <w:sz w:val="32"/>
          <w:szCs w:val="32"/>
          <w:cs/>
        </w:rPr>
        <w:t>นักเรียนตั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C73B4">
        <w:rPr>
          <w:rFonts w:ascii="TH SarabunPSK" w:hAnsi="TH SarabunPSK" w:cs="TH SarabunPSK"/>
          <w:sz w:val="32"/>
          <w:szCs w:val="32"/>
          <w:cs/>
        </w:rPr>
        <w:t>งใจฟังและมีความสนุกสนานในการเรียนเทคนิคการเล่นแบดมินตันประเภทเดี่ยวในการเล่น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2C73B4">
        <w:rPr>
          <w:rFonts w:ascii="TH SarabunPSK" w:hAnsi="TH SarabunPSK" w:cs="TH SarabunPSK"/>
          <w:sz w:val="32"/>
          <w:szCs w:val="32"/>
          <w:cs/>
        </w:rPr>
        <w:t>กีฬาแบดมินตัน</w:t>
      </w:r>
      <w:r w:rsidRPr="002C73B4">
        <w:rPr>
          <w:rFonts w:ascii="TH SarabunPSK" w:hAnsi="TH SarabunPSK" w:cs="TH SarabunPSK"/>
          <w:sz w:val="32"/>
          <w:szCs w:val="32"/>
        </w:rPr>
        <w:t xml:space="preserve"> (A) 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3E7D9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เทคนิคและวิธีการเล่นแบดมินตันประเภทเดี่ยว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36181A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C73B4" w:rsidRPr="00682AB5" w:rsidRDefault="002C73B4" w:rsidP="002C73B4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2C73B4" w:rsidRPr="00682AB5" w:rsidRDefault="002C73B4" w:rsidP="002C73B4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2C73B4" w:rsidRDefault="002C73B4" w:rsidP="002C73B4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2C73B4" w:rsidRPr="0036181A" w:rsidRDefault="002C73B4" w:rsidP="002C73B4">
      <w:pPr>
        <w:pStyle w:val="1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2C73B4" w:rsidRDefault="002C73B4" w:rsidP="002C73B4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2C73B4" w:rsidRPr="00682AB5" w:rsidRDefault="002C73B4" w:rsidP="002C73B4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2C73B4" w:rsidRPr="00C20AB2" w:rsidRDefault="002C73B4" w:rsidP="002C73B4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2C73B4" w:rsidRDefault="002C73B4" w:rsidP="002C73B4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20AB2">
        <w:rPr>
          <w:rFonts w:ascii="TH SarabunPSK" w:hAnsi="TH SarabunPSK" w:cs="TH SarabunPSK"/>
          <w:sz w:val="32"/>
          <w:szCs w:val="32"/>
        </w:rPr>
        <w:t>-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2C73B4" w:rsidRDefault="002C73B4" w:rsidP="002C73B4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แลกเปลี่ยนข้อมูลข่าวสารและประสบการณ์อันจะเป็นประโยชน์ต่อการพัฒนาตนเองและสังคมและมีไวพริบที่</w:t>
      </w:r>
    </w:p>
    <w:p w:rsidR="002C73B4" w:rsidRPr="00C20AB2" w:rsidRDefault="002C73B4" w:rsidP="002C73B4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ดีในการสื่อสาร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อยู่ร่วมกับคนในสังคมได้</w:t>
      </w:r>
    </w:p>
    <w:p w:rsidR="002C73B4" w:rsidRPr="00C20AB2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sz w:val="32"/>
          <w:szCs w:val="32"/>
        </w:rPr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DA1F63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682AB5" w:rsidRDefault="002C73B4" w:rsidP="002C73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2C73B4" w:rsidRPr="00743A2A" w:rsidRDefault="002C73B4" w:rsidP="002C73B4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ครูสั่งให้นักเรียนขยายแถวสองช่วงแขนไปด้านข้างและด้านหลัง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Pr="00C20AB2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เรียนใช้เวลาประมาณ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Pr="00C14C66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C73B4" w:rsidRPr="00E54EC0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 w:rsidRPr="002C73B4">
        <w:rPr>
          <w:rFonts w:ascii="TH SarabunPSK" w:hAnsi="TH SarabunPSK" w:cs="TH SarabunPSK"/>
          <w:sz w:val="32"/>
          <w:szCs w:val="32"/>
          <w:cs/>
        </w:rPr>
        <w:t>๑</w:t>
      </w:r>
      <w:r w:rsidRPr="002C73B4">
        <w:rPr>
          <w:rFonts w:ascii="TH SarabunPSK" w:hAnsi="TH SarabunPSK" w:cs="TH SarabunPSK"/>
          <w:sz w:val="32"/>
          <w:szCs w:val="32"/>
        </w:rPr>
        <w:t>.</w:t>
      </w:r>
      <w:r w:rsidRPr="002C73B4">
        <w:rPr>
          <w:rFonts w:ascii="TH SarabunPSK" w:hAnsi="TH SarabunPSK" w:cs="TH SarabunPSK"/>
          <w:sz w:val="32"/>
          <w:szCs w:val="32"/>
          <w:cs/>
        </w:rPr>
        <w:t>๑ ครูอธิบายและสาธิตให้นักเรียนเห็นเทคนิคการเล่นแบดมินตันประเภทเดี่ยวที่ถูกต้อง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ครูให้นักเรียนแบ่งกลุ่มกลุ่มละ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โดยการลงสนามฝึกตี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โดยใช้เทคนิคที่ครูสาธิตมาใช้ในเป็นประโยชน์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ครูสุ่มตัวอย่างกลุ่ม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เพื่อให้ดูการเล่นคู่ของนักเรียน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85B14">
        <w:rPr>
          <w:rFonts w:ascii="TH SarabunPSK" w:hAnsi="TH SarabunPSK" w:cs="TH SarabunPSK"/>
          <w:b/>
          <w:bCs/>
          <w:sz w:val="32"/>
          <w:szCs w:val="32"/>
          <w:cs/>
        </w:rPr>
        <w:t>ไปใช้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นักเรียนสามารถนาความรู้ที่ได้ไปใช้ในการออกาลังกายได้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นักเรียนสามรถนาทักษะที่ได้ไปใช้ในการแข่งขันเพื่อความเป็นเลิศได้</w:t>
      </w:r>
    </w:p>
    <w:p w:rsidR="002C73B4" w:rsidRPr="000272C0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Pr="001F42B9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นักเรียนเข้าแถวเป็นระเบียบตามกลุ่ม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ครูซักถามสิ่งที่เรียนในวันนี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และสรุปความรู้ที่เรียนอีกครั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C73B4">
        <w:rPr>
          <w:rFonts w:ascii="TH SarabunPSK" w:hAnsi="TH SarabunPSK" w:cs="TH SarabunPSK"/>
          <w:sz w:val="32"/>
          <w:szCs w:val="32"/>
          <w:cs/>
        </w:rPr>
        <w:t>ง</w:t>
      </w: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ครูให้นักเรียนยืดเหยียดร่างกาย</w:t>
      </w:r>
      <w:r w:rsidRPr="002C73B4">
        <w:rPr>
          <w:rFonts w:ascii="TH SarabunPSK" w:hAnsi="TH SarabunPSK" w:cs="TH SarabunPSK"/>
          <w:sz w:val="32"/>
          <w:szCs w:val="32"/>
        </w:rPr>
        <w:t xml:space="preserve"> (cool - down) </w:t>
      </w:r>
      <w:r w:rsidRPr="002C73B4">
        <w:rPr>
          <w:rFonts w:ascii="TH SarabunPSK" w:hAnsi="TH SarabunPSK" w:cs="TH SarabunPSK"/>
          <w:sz w:val="32"/>
          <w:szCs w:val="32"/>
          <w:cs/>
        </w:rPr>
        <w:t>เพื่อลดอาการบาดเจ็บอันเนื่องมาจากการออกกาลังกาย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73B4">
        <w:rPr>
          <w:rFonts w:ascii="TH SarabunPSK" w:hAnsi="TH SarabunPSK" w:cs="TH SarabunPSK"/>
          <w:sz w:val="32"/>
          <w:szCs w:val="32"/>
          <w:cs/>
        </w:rPr>
        <w:t>และเป็นการสร้างเสริมสมรรถภาพด้านความอ่อนตัว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ครูเน้นยาว่า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“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เทคนิคการเล่นแบดมินตันประเภทเดี่ยว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ต้องมีการฝึกปฏิบัติบ่อย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ต้องปฏิบัติซา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จึงจะ</w:t>
      </w: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เกิดการพัฒนาทักษะที่ดีและสามารถต่อยอดไปสู่ทักษะอื่น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และการเล่นประเภทเดี่ยว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ประเภทคู่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” </w:t>
      </w: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ครูเน้นยาและฝากในเรื่องของระเบียบวินัย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การตรงต่อเวลาในการเรียนและการแต่งกายให้เรียบร้อย</w:t>
      </w:r>
    </w:p>
    <w:p w:rsidR="002C73B4" w:rsidRPr="007659EC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C73B4" w:rsidRPr="00682AB5" w:rsidRDefault="002C73B4" w:rsidP="002C73B4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2C73B4" w:rsidRPr="00743A2A" w:rsidRDefault="002C73B4" w:rsidP="002C73B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743A2A" w:rsidRDefault="002C73B4" w:rsidP="002C73B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743A2A" w:rsidRDefault="002C73B4" w:rsidP="002C73B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743A2A" w:rsidRDefault="002C73B4" w:rsidP="002C73B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1F42B9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2C73B4" w:rsidRPr="002C5191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1813"/>
        <w:gridCol w:w="1813"/>
        <w:gridCol w:w="1813"/>
        <w:gridCol w:w="1813"/>
      </w:tblGrid>
      <w:tr w:rsidR="002C73B4" w:rsidRPr="002C73B4" w:rsidTr="002C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11.1 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การประเมินตามจุดประสงค์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วิธีวัดการวัด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และประเมินผล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เกณฑ์การผ่าน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C73B4" w:rsidRPr="002C73B4" w:rsidTr="002C73B4">
        <w:trPr>
          <w:trHeight w:val="1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(K)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นักเรียนมีความรู้และความเข้าใจ</w:t>
            </w:r>
            <w:r w:rsidRPr="002C7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เกี่ยวกับเทคนิคการเล่นแบดมินตันประเภทเดี่ยวได้อย่างถูกต้อง</w:t>
            </w:r>
            <w:r w:rsidRPr="002C7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ตั้งคาถาม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แบบทดสอบ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ตอบคาถามได้ถูกต้อง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นักเรียนมีความเข้าใจเนื้อหา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อย่างน้อย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80% </w:t>
            </w:r>
          </w:p>
        </w:tc>
      </w:tr>
      <w:tr w:rsidR="002C73B4" w:rsidRPr="002C73B4" w:rsidTr="002C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(P)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นักเรียนสามารถปฏิบัติตามเทคนิคการเล่นแบดมินตันประเภทเดี่ยวได้อย่างถูกต้อง</w:t>
            </w:r>
            <w:r w:rsidRPr="002C7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ฝึกปฏิบัติ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แบบสังเกตจากการปฏิบัติ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แบบฝึกทักษะ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ปฏิบัติทักษะได้ถูกต้อง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80% </w:t>
            </w:r>
          </w:p>
        </w:tc>
      </w:tr>
      <w:tr w:rsidR="002C73B4" w:rsidRPr="002C73B4" w:rsidTr="002C73B4">
        <w:trPr>
          <w:trHeight w:val="1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ด้านคุณลักษณะที่พึงประสงค์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(A)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นักเรียนตั</w:t>
            </w:r>
            <w:r w:rsidR="009A4C7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้</w:t>
            </w:r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งใจฟังและมีความสนุกสนานในการเรียนเทคนิคการเล่นแบดมินตันประเภทเดี่ยวในการเล่นกีฬาแบดมินตัน</w:t>
            </w:r>
            <w:r w:rsidRPr="002C7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สังเกตพฤติกรรมในการเรียนรู้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แบบสังเกตพฤติกรรมรายบุคคล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แบบสังเกตพฤติกรรมรายกลุ่ม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แบบประเมินคุณลักษณะอันพึงประสงค์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มีความสนใจเรียนรู้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11.2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การประเมินสมรรถนะสำ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คัญ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2C73B4" w:rsidRPr="009F5757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2C73B4" w:rsidRPr="009F5757" w:rsidTr="0001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C73B4" w:rsidRPr="009F5757" w:rsidTr="00014B0D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</w:t>
            </w:r>
            <w:proofErr w:type="spellStart"/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สาคัญ</w:t>
            </w:r>
            <w:proofErr w:type="spellEnd"/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ของผู้เรียนด้านความสามารถในการใช้ทักษะชีวิต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C73B4" w:rsidRPr="009F5757" w:rsidTr="0001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C73B4" w:rsidRPr="009F5757" w:rsidTr="00014B0D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แบบประเมินทักษะกระบวนการพลศึกษา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2C73B4" w:rsidRPr="00682AB5" w:rsidRDefault="002C73B4" w:rsidP="002C73B4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2C73B4" w:rsidRPr="00682AB5" w:rsidRDefault="002C73B4" w:rsidP="002C73B4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2C73B4" w:rsidRPr="00682AB5" w:rsidTr="00014B0D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2C73B4" w:rsidRPr="00682AB5" w:rsidTr="00014B0D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2C73B4" w:rsidRPr="00682AB5" w:rsidTr="00014B0D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9A4C73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2C73B4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C73B4" w:rsidRPr="00682AB5" w:rsidTr="00014B0D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C73B4" w:rsidRPr="00682AB5" w:rsidTr="00014B0D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9A4C73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2C73B4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C73B4" w:rsidRPr="00682AB5" w:rsidTr="00014B0D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C73B4" w:rsidRPr="00682AB5" w:rsidTr="00014B0D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C73B4" w:rsidRPr="00682AB5" w:rsidTr="00014B0D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2C73B4" w:rsidRPr="00682AB5" w:rsidRDefault="002C73B4" w:rsidP="002C73B4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2C73B4" w:rsidRPr="00682AB5" w:rsidRDefault="002C73B4" w:rsidP="002C73B4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2C73B4" w:rsidRPr="00682AB5" w:rsidRDefault="002C73B4" w:rsidP="002C73B4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2C73B4" w:rsidRPr="00682AB5" w:rsidTr="00014B0D">
        <w:trPr>
          <w:trHeight w:val="579"/>
        </w:trPr>
        <w:tc>
          <w:tcPr>
            <w:tcW w:w="9246" w:type="dxa"/>
            <w:gridSpan w:val="2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2C73B4" w:rsidRPr="00682AB5" w:rsidTr="00014B0D">
        <w:trPr>
          <w:trHeight w:val="558"/>
        </w:trPr>
        <w:tc>
          <w:tcPr>
            <w:tcW w:w="4697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2C73B4" w:rsidRPr="00682AB5" w:rsidTr="00014B0D">
        <w:trPr>
          <w:trHeight w:val="579"/>
        </w:trPr>
        <w:tc>
          <w:tcPr>
            <w:tcW w:w="4697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2C73B4" w:rsidRPr="00682AB5" w:rsidTr="00014B0D">
        <w:trPr>
          <w:trHeight w:val="558"/>
        </w:trPr>
        <w:tc>
          <w:tcPr>
            <w:tcW w:w="4697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2C73B4" w:rsidRPr="00682AB5" w:rsidTr="00014B0D">
        <w:trPr>
          <w:trHeight w:val="579"/>
        </w:trPr>
        <w:tc>
          <w:tcPr>
            <w:tcW w:w="4697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2C73B4" w:rsidRPr="00682AB5" w:rsidTr="00014B0D">
        <w:tc>
          <w:tcPr>
            <w:tcW w:w="4697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2C73B4" w:rsidRPr="00682AB5" w:rsidRDefault="002C73B4" w:rsidP="002C73B4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2C73B4" w:rsidRPr="00682AB5" w:rsidRDefault="009A4C73" w:rsidP="002C73B4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บัติหรือแสดงพฤติกรรมอย่างสม่ำเสมอ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2C73B4" w:rsidRPr="00682AB5" w:rsidRDefault="009A4C73" w:rsidP="002C73B4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บัติหรือแสดงพฤติกรรมบ่อยครั้ง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2C73B4" w:rsidRPr="00682AB5" w:rsidRDefault="009A4C73" w:rsidP="002C73B4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bookmarkStart w:id="0" w:name="_GoBack"/>
      <w:bookmarkEnd w:id="0"/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บัติหรือแสดงพฤติกรรมบางครั้ง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2C73B4" w:rsidRDefault="002C73B4" w:rsidP="002C73B4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2C73B4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2C73B4" w:rsidRDefault="002C73B4" w:rsidP="002C73B4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C73B4" w:rsidRPr="00682AB5" w:rsidRDefault="002C73B4" w:rsidP="002C73B4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2C73B4" w:rsidRPr="00682AB5" w:rsidRDefault="002C73B4" w:rsidP="002C73B4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2C73B4" w:rsidRPr="00682AB5" w:rsidRDefault="002C73B4" w:rsidP="002C73B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682AB5" w:rsidRDefault="002C73B4" w:rsidP="002C73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2C73B4" w:rsidRPr="00205B81" w:rsidRDefault="002C73B4" w:rsidP="002C73B4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2C73B4" w:rsidRPr="00682AB5" w:rsidRDefault="002C73B4" w:rsidP="002C73B4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2C73B4" w:rsidRPr="00682AB5" w:rsidRDefault="002C73B4" w:rsidP="002C73B4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2C73B4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2C73B4" w:rsidRPr="00682AB5" w:rsidRDefault="002C73B4" w:rsidP="002C73B4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682AB5" w:rsidRDefault="002C73B4" w:rsidP="002C73B4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C73B4" w:rsidRPr="002975AC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C074FA" w:rsidRDefault="00C074FA"/>
    <w:sectPr w:rsidR="00C07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B4"/>
    <w:rsid w:val="002C73B4"/>
    <w:rsid w:val="009A4C73"/>
    <w:rsid w:val="00C0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9C07B-A0DC-4FD2-ADE2-E49D1F17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C73B4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2C73B4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2C73B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table" w:styleId="a5">
    <w:name w:val="Table Grid"/>
    <w:basedOn w:val="a1"/>
    <w:uiPriority w:val="59"/>
    <w:rsid w:val="002C7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2C73B4"/>
  </w:style>
  <w:style w:type="paragraph" w:customStyle="1" w:styleId="Default">
    <w:name w:val="Default"/>
    <w:rsid w:val="002C73B4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2C73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2C73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dcterms:created xsi:type="dcterms:W3CDTF">2021-12-06T06:55:00Z</dcterms:created>
  <dcterms:modified xsi:type="dcterms:W3CDTF">2023-10-30T07:10:00Z</dcterms:modified>
</cp:coreProperties>
</file>