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855" w14:textId="77777777" w:rsidR="006C7D08" w:rsidRPr="008731F8" w:rsidRDefault="006C7D08" w:rsidP="006C7D08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แผนการจัดการเรียนรู้รายหน่วย </w:t>
      </w:r>
    </w:p>
    <w:p w14:paraId="5EA1E558" w14:textId="77777777" w:rsidR="006C7D08" w:rsidRPr="008731F8" w:rsidRDefault="006C7D08" w:rsidP="006C7D08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๑: ความรู้พื้นฐานการปฐมพยาบาล</w:t>
      </w:r>
    </w:p>
    <w:p w14:paraId="03E8538A" w14:textId="77777777" w:rsidR="006C7D08" w:rsidRPr="008731F8" w:rsidRDefault="006C7D08" w:rsidP="006C7D08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๓ ชั่วโมง</w:t>
      </w:r>
    </w:p>
    <w:p w14:paraId="02D97E33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6CCB0C51" w14:textId="77777777" w:rsidR="006C7D08" w:rsidRPr="008731F8" w:rsidRDefault="006C7D08" w:rsidP="006C7D08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แผนที่ ๑.๑: ความหมายและความสำคัญของการปฐมพยาบาล (๑ ชั่วโมง)</w:t>
      </w:r>
    </w:p>
    <w:p w14:paraId="44A47C8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754B518A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การปฐมพยาบาลเป็นการช่วยเหลือเบื้องต้นก่อนพบแพทย์ ช่วยลดอันตรายและเพิ่มโอกาสรอดชีวิต</w:t>
      </w:r>
    </w:p>
    <w:p w14:paraId="658401E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อธิบายความหมาย ความสำคัญ และหลักการของการปฐมพยาบาลได้</w:t>
      </w:r>
    </w:p>
    <w:p w14:paraId="144B0FC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วิเคราะห์สถานการณ์และลำดับความสำคัญในการช่วยเหลือได้</w:t>
      </w:r>
    </w:p>
    <w:p w14:paraId="1EA84877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ตระหนักถึงความสำคัญของการช่วยเหลือผู้อื่น</w:t>
      </w:r>
    </w:p>
    <w:p w14:paraId="38F0BF8B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ครูเปิดคลิปวิดีโอเหตุการณ์ฉุกเฉิน (คนเป็นลมในที่สาธารณะ) ถามนักเรียนว่า “ถ้าเกิดเหตุการณ์นี้ ควรทำอย่างไร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06F107D3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67C5D256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2B231F49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Think-Pair-Share: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ครูให้นักเรียนคิดคนเดียว ๒ นาที ว่าการปฐมพยาบาลคืออะไร จากนั้นจับคู่แลกเปลี่ยนความคิดเห็น ๓ นาที สุดท้ายสุ่ม ๓-๔ คู่นำเสนอ (๑๐ นาที)</w:t>
      </w:r>
    </w:p>
    <w:p w14:paraId="7D73F886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ครูสรุปความหมาย ความสำคัญ หลักการ ๓ ประการ (รักษาชีวิต ป้องกันอันตราย ลดการพิการ) และขอบเขตการปฐมพยาบาล (๑๐ นาที)</w:t>
      </w:r>
    </w:p>
    <w:p w14:paraId="6512380B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ครูแบ่งกลุ่ม ๔-๕ คน แจกสถานการณ์จำลอง ๔ สถานการณ์ (อุบัติเหตุรถชน คนเป็นลม ถูกของมีคมบาด กระดูกหัก) ให้นักเรียนวิเคราะห์ลำดับการช่วยเหลือและนำเสนอ (๑๕ นาที)</w:t>
      </w:r>
    </w:p>
    <w:p w14:paraId="06FCF88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ครูและเพื่อนกลุ่มอื่นให้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๕ นาที)</w:t>
      </w:r>
    </w:p>
    <w:p w14:paraId="31D64607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04495A3B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นักเรียนร่วมกันสรุปหลักการสำคัญบนกระดาน ครูถามคำถามท้ายชั่วโมง “อะไรคือสิ่งที่สำคัญที่สุดในการปฐมพยาบาล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0D173B30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คลิปวิดีโอเหตุการณ์ฉุกเฉิน</w:t>
      </w:r>
    </w:p>
    <w:p w14:paraId="4F466B4A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ใบสถานการณ์จำลอง ๔ สถานการณ์</w:t>
      </w:r>
    </w:p>
    <w:p w14:paraId="5B8EE154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ความรู้พื้นฐานการปฐมพยาบาล</w:t>
      </w:r>
    </w:p>
    <w:p w14:paraId="13673F7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สังเกตการมีส่วนร่วมในกิจกรรมกลุ่ม</w:t>
      </w:r>
    </w:p>
    <w:p w14:paraId="7AFB6E6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ตรวจผลการวิเคราะห์สถานการณ์ในกลุ่ม</w:t>
      </w:r>
    </w:p>
    <w:p w14:paraId="1AC871D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ใบงาน เรื่อง “การวิเคราะห์สถานการณ์ฉุกเฉิน”</w:t>
      </w:r>
    </w:p>
    <w:p w14:paraId="3B8FC3D1" w14:textId="77777777" w:rsidR="0014347C" w:rsidRDefault="0014347C"/>
    <w:p w14:paraId="0F36EAAC" w14:textId="77777777" w:rsidR="006C7D08" w:rsidRDefault="006C7D08"/>
    <w:p w14:paraId="3FB3ED0B" w14:textId="77777777" w:rsidR="006C7D08" w:rsidRDefault="006C7D08"/>
    <w:p w14:paraId="405E7FE2" w14:textId="77777777" w:rsidR="006C7D08" w:rsidRDefault="006C7D08"/>
    <w:p w14:paraId="7AE60E99" w14:textId="77777777" w:rsidR="006C7D08" w:rsidRDefault="006C7D08"/>
    <w:p w14:paraId="1299E795" w14:textId="77777777" w:rsidR="006C7D08" w:rsidRDefault="006C7D08"/>
    <w:p w14:paraId="40B5AE89" w14:textId="77777777" w:rsidR="006C7D08" w:rsidRDefault="006C7D08"/>
    <w:p w14:paraId="2E109E79" w14:textId="77777777" w:rsidR="006C7D08" w:rsidRDefault="006C7D08"/>
    <w:p w14:paraId="5E4718F7" w14:textId="77777777" w:rsidR="006C7D08" w:rsidRDefault="006C7D08"/>
    <w:p w14:paraId="4E07EEAB" w14:textId="77777777" w:rsidR="006C7D08" w:rsidRDefault="006C7D08"/>
    <w:p w14:paraId="5DE96F5C" w14:textId="77777777" w:rsidR="006C7D08" w:rsidRDefault="006C7D08"/>
    <w:p w14:paraId="4C7ED685" w14:textId="77777777" w:rsidR="006C7D08" w:rsidRDefault="006C7D08"/>
    <w:p w14:paraId="31C0D862" w14:textId="77777777" w:rsidR="006C7D08" w:rsidRDefault="006C7D08"/>
    <w:p w14:paraId="23393382" w14:textId="77777777" w:rsidR="006C7D08" w:rsidRDefault="006C7D08"/>
    <w:p w14:paraId="2F1F4AD4" w14:textId="77777777" w:rsidR="006C7D08" w:rsidRDefault="006C7D08"/>
    <w:p w14:paraId="657AEC3A" w14:textId="77777777" w:rsidR="006C7D08" w:rsidRDefault="006C7D08"/>
    <w:p w14:paraId="267A879A" w14:textId="77777777" w:rsidR="006C7D08" w:rsidRDefault="006C7D08"/>
    <w:p w14:paraId="2FBB3A69" w14:textId="77777777" w:rsidR="006C7D08" w:rsidRDefault="006C7D08"/>
    <w:p w14:paraId="2AD333C0" w14:textId="77777777" w:rsidR="006C7D08" w:rsidRDefault="006C7D08"/>
    <w:p w14:paraId="3BCA14E8" w14:textId="77777777" w:rsidR="006C7D08" w:rsidRDefault="006C7D08"/>
    <w:p w14:paraId="1857126F" w14:textId="77777777" w:rsidR="006C7D08" w:rsidRDefault="006C7D08"/>
    <w:p w14:paraId="2101B9B1" w14:textId="77777777" w:rsidR="006C7D08" w:rsidRDefault="006C7D08"/>
    <w:p w14:paraId="04285EF1" w14:textId="77777777" w:rsidR="006C7D08" w:rsidRDefault="006C7D08"/>
    <w:p w14:paraId="6B3E57DD" w14:textId="77777777" w:rsidR="006C7D08" w:rsidRDefault="006C7D08"/>
    <w:p w14:paraId="032869F7" w14:textId="77777777" w:rsidR="006C7D08" w:rsidRPr="008731F8" w:rsidRDefault="006C7D08" w:rsidP="006C7D08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 ๑.๒: หลักกฎหมายและจริยธรรมในการช่วยเหลือ (๑ ชั่วโมง)</w:t>
      </w:r>
    </w:p>
    <w:p w14:paraId="4075D9C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0431B31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การช่วยเหลือผู้ประสบภัยต้องอยู่บนพื้นฐานของกฎหมายและจริยธรรม รวมถึงการขอความยินยอมและการเคารพสิทธิผู้ป่วย</w:t>
      </w:r>
    </w:p>
    <w:p w14:paraId="01AF6DF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อธิบายหลักกฎหมายที่เกี่ยวข้องกับการปฐมพยาบาล (</w:t>
      </w:r>
      <w:r w:rsidRPr="008731F8">
        <w:rPr>
          <w:rFonts w:ascii="TH SarabunPSK" w:hAnsi="TH SarabunPSK" w:cs="TH SarabunPSK"/>
          <w:sz w:val="32"/>
          <w:szCs w:val="32"/>
        </w:rPr>
        <w:t xml:space="preserve">Good Samaritan Law) </w:t>
      </w:r>
      <w:r w:rsidRPr="008731F8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21B627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ปฏิบัติการขอความยินยอมก่อนช่วยเหลือได้ถูกต้อง</w:t>
      </w:r>
    </w:p>
    <w:p w14:paraId="2F9C7999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แสดงออกถึงความรับผิดชอบและเคารพสิทธิผู้อื่น</w:t>
      </w:r>
    </w:p>
    <w:p w14:paraId="20F1A65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ครูตั้งคำถาม “ถ้าเราช่วยเหลือแล้วผู้ป่วยเสียชีวิต เราจะถูกฟ้องไหม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?” </w:t>
      </w:r>
      <w:r w:rsidRPr="008731F8">
        <w:rPr>
          <w:rFonts w:ascii="TH SarabunPSK" w:hAnsi="TH SarabunPSK" w:cs="TH SarabunPSK"/>
          <w:sz w:val="32"/>
          <w:szCs w:val="32"/>
          <w:cs/>
        </w:rPr>
        <w:t>รับฟังความคิดเห็นนักเรียน</w:t>
      </w:r>
    </w:p>
    <w:p w14:paraId="7186530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492D33ED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662DDE0B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Role Play: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ครูแบ่งกลุ่ม ๒ กลุ่มใหญ่ กลุ่มละ ๒ สถานการณ์:</w:t>
      </w:r>
    </w:p>
    <w:p w14:paraId="08AC28C3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สถานการณ์ </w:t>
      </w: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เจอผู้ป่วยหมดสติในที่สาธารณะ</w:t>
      </w:r>
    </w:p>
    <w:p w14:paraId="4FA46F5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สถานการณ์ </w:t>
      </w:r>
      <w:r w:rsidRPr="008731F8">
        <w:rPr>
          <w:rFonts w:ascii="TH SarabunPSK" w:hAnsi="TH SarabunPSK" w:cs="TH SarabunPSK"/>
          <w:sz w:val="32"/>
          <w:szCs w:val="32"/>
        </w:rPr>
        <w:t xml:space="preserve">B: </w:t>
      </w:r>
      <w:r w:rsidRPr="008731F8">
        <w:rPr>
          <w:rFonts w:ascii="TH SarabunPSK" w:hAnsi="TH SarabunPSK" w:cs="TH SarabunPSK"/>
          <w:sz w:val="32"/>
          <w:szCs w:val="32"/>
          <w:cs/>
        </w:rPr>
        <w:t>เจอผู้ป่วยบาดเจ็บแต่ยังรู้สึกตัว</w:t>
      </w:r>
    </w:p>
    <w:p w14:paraId="725161A1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ให้นักเรียนแสดงบทบาทสมมติการขอความยินยอมและการช่วยเหลือตามกฎหมาย (๑๕ นาที)</w:t>
      </w:r>
    </w:p>
    <w:p w14:paraId="371B60B0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ครูอธิบายหลักกฎหมาย “ผู้กู้ภัยโดยสุจริต” (</w:t>
      </w:r>
      <w:r w:rsidRPr="008731F8">
        <w:rPr>
          <w:rFonts w:ascii="TH SarabunPSK" w:hAnsi="TH SarabunPSK" w:cs="TH SarabunPSK"/>
          <w:sz w:val="32"/>
          <w:szCs w:val="32"/>
        </w:rPr>
        <w:t xml:space="preserve">Good Samaritan Law) </w:t>
      </w:r>
      <w:r w:rsidRPr="008731F8">
        <w:rPr>
          <w:rFonts w:ascii="TH SarabunPSK" w:hAnsi="TH SarabunPSK" w:cs="TH SarabunPSK"/>
          <w:sz w:val="32"/>
          <w:szCs w:val="32"/>
          <w:cs/>
        </w:rPr>
        <w:t>และข้อยกเว้นทางกฎหมาย (๑๐ นาที)</w:t>
      </w:r>
    </w:p>
    <w:p w14:paraId="30591BE0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การอภิปรายกลุ่ม: ครูตั้งประเด็น “การช่วยเหลือโดยไม่ได้รับความยินยอมในกรณีใดบ้างที่ทำได้</w:t>
      </w:r>
      <w:r w:rsidRPr="008731F8">
        <w:rPr>
          <w:rFonts w:ascii="TH SarabunPSK" w:hAnsi="TH SarabunPSK" w:cs="TH SarabunPSK"/>
          <w:sz w:val="32"/>
          <w:szCs w:val="32"/>
        </w:rPr>
        <w:t xml:space="preserve">?”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ให้นักเรียนอภิปรายและสรุป (๑๐ นาที)</w:t>
      </w:r>
    </w:p>
    <w:p w14:paraId="658F3557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ครูสรุปจริยธรรมในการช่วยเหลือ: การเคารพสิทธิ ความลับผู้ป่วย ความรับผิดชอบ (๕ นาที)</w:t>
      </w:r>
    </w:p>
    <w:p w14:paraId="41FE4A0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536BFA2A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นักเรียนเขียนสรุปหลักจริยธรรมและกฎหมายลงในสมุด ๑ ข้อที่คิดว่าสำคัญที่สุด</w:t>
      </w:r>
    </w:p>
    <w:p w14:paraId="7068F97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ใบสถานการณ์ </w:t>
      </w:r>
      <w:r w:rsidRPr="008731F8">
        <w:rPr>
          <w:rFonts w:ascii="TH SarabunPSK" w:hAnsi="TH SarabunPSK" w:cs="TH SarabunPSK"/>
          <w:sz w:val="32"/>
          <w:szCs w:val="32"/>
        </w:rPr>
        <w:t>Role Play</w:t>
      </w:r>
    </w:p>
    <w:p w14:paraId="0638479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ใบความรู้ เรื่อง กฎหมายและจริยธรรมการปฐมพยาบาล</w:t>
      </w:r>
    </w:p>
    <w:p w14:paraId="38204128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lastRenderedPageBreak/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สังเกตพฤติกรรมในการแสดงบทบาทสมมติ</w:t>
      </w:r>
    </w:p>
    <w:p w14:paraId="48705D51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ตรวจบันทึกสรุปหลังเรียน</w:t>
      </w:r>
    </w:p>
    <w:p w14:paraId="19B8D8B3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แผนที่ ๑.๓: การประเมินสถานการณ์และความปลอดภัย (๑ ชั่วโมง)</w:t>
      </w:r>
    </w:p>
    <w:p w14:paraId="635E108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2AAE2D5F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การประเมินสถานการณ์ (</w:t>
      </w:r>
      <w:r w:rsidRPr="008731F8">
        <w:rPr>
          <w:rFonts w:ascii="TH SarabunPSK" w:hAnsi="TH SarabunPSK" w:cs="TH SarabunPSK"/>
          <w:sz w:val="32"/>
          <w:szCs w:val="32"/>
        </w:rPr>
        <w:t xml:space="preserve">Scene Safety) </w:t>
      </w:r>
      <w:r w:rsidRPr="008731F8">
        <w:rPr>
          <w:rFonts w:ascii="TH SarabunPSK" w:hAnsi="TH SarabunPSK" w:cs="TH SarabunPSK"/>
          <w:sz w:val="32"/>
          <w:szCs w:val="32"/>
          <w:cs/>
        </w:rPr>
        <w:t>เป็นขั้นตอนแรกที่สำคัญที่สุดในการปฐมพยาบาล เพื่อความปลอดภัยของผู้ช่วยเหลือและผู้ป่วย</w:t>
      </w:r>
    </w:p>
    <w:p w14:paraId="770F4CCE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>อธิบายหลักการประเมินสถานการณ์และลำดับการประเมินผู้ป่วยได้</w:t>
      </w:r>
    </w:p>
    <w:p w14:paraId="21027CFD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ปฏิบัติการประเมินสถานการณ์และการประเมินเบื้องต้น (</w:t>
      </w:r>
      <w:r w:rsidRPr="008731F8">
        <w:rPr>
          <w:rFonts w:ascii="TH SarabunPSK" w:hAnsi="TH SarabunPSK" w:cs="TH SarabunPSK"/>
          <w:sz w:val="32"/>
          <w:szCs w:val="32"/>
        </w:rPr>
        <w:t xml:space="preserve">ABCDE) </w:t>
      </w:r>
      <w:r w:rsidRPr="008731F8">
        <w:rPr>
          <w:rFonts w:ascii="TH SarabunPSK" w:hAnsi="TH SarabunPSK" w:cs="TH SarabunPSK"/>
          <w:sz w:val="32"/>
          <w:szCs w:val="32"/>
          <w:cs/>
        </w:rPr>
        <w:t>ได้</w:t>
      </w:r>
    </w:p>
    <w:p w14:paraId="7781BD04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มีความระมัดระวังและตระหนักถึงความปลอดภัย</w:t>
      </w:r>
    </w:p>
    <w:p w14:paraId="473D2AC1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>ขั้นนำ (๕ นาที): ครูเปิดภาพสถานการณ์ต่างๆ (ถนนที่รถพลิกคว่ำ สายไฟขาด อาคารถล่ม) ถามนักเรียนว่า “อันตรายคืออะไร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ควรช่วยเหลือไหม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09E01F6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</w:p>
    <w:p w14:paraId="18BDF7A9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4AD2D833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Gallery Walk: </w:t>
      </w:r>
      <w:r w:rsidRPr="008731F8">
        <w:rPr>
          <w:rFonts w:ascii="TH SarabunPSK" w:hAnsi="TH SarabunPSK" w:cs="TH SarabunPSK"/>
          <w:sz w:val="32"/>
          <w:szCs w:val="32"/>
          <w:cs/>
        </w:rPr>
        <w:t>ครูติดภาพสถานการณ์ ๕ สถานการณ์รอบห้อง นักเรียนเดินชมและเขียนลงในโพสต์อิทว่าสิ่งที่ต้องประเมินก่อนเข้าไปช่วยเหลือ (๑๐ นาที)</w:t>
      </w:r>
    </w:p>
    <w:p w14:paraId="15BCF326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ครูและนักเรียนร่วมกันสรุปหลักการ </w:t>
      </w:r>
      <w:r w:rsidRPr="008731F8">
        <w:rPr>
          <w:rFonts w:ascii="TH SarabunPSK" w:hAnsi="TH SarabunPSK" w:cs="TH SarabunPSK"/>
          <w:sz w:val="32"/>
          <w:szCs w:val="32"/>
        </w:rPr>
        <w:t xml:space="preserve">Scene Safety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731F8">
        <w:rPr>
          <w:rFonts w:ascii="TH SarabunPSK" w:hAnsi="TH SarabunPSK" w:cs="TH SarabunPSK"/>
          <w:sz w:val="32"/>
          <w:szCs w:val="32"/>
        </w:rPr>
        <w:t>ABCDE (Airway, Breathing, Circulation, Disability, Exposure)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0CC8AB6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การฝึกปฏิบัติ: ครูแบ่งกลุ่ม ๔-๕ คน แจกสถานการณ์ กลุ่มละ ๑ สถานการณ์ ให้นักเรียนฝึกปฏิบัติการประเมินตามลำดับ </w:t>
      </w:r>
      <w:r w:rsidRPr="008731F8">
        <w:rPr>
          <w:rFonts w:ascii="TH SarabunPSK" w:hAnsi="TH SarabunPSK" w:cs="TH SarabunPSK"/>
          <w:sz w:val="32"/>
          <w:szCs w:val="32"/>
        </w:rPr>
        <w:t xml:space="preserve">ABCDE </w:t>
      </w:r>
      <w:r w:rsidRPr="008731F8">
        <w:rPr>
          <w:rFonts w:ascii="TH SarabunPSK" w:hAnsi="TH SarabunPSK" w:cs="TH SarabunPSK"/>
          <w:sz w:val="32"/>
          <w:szCs w:val="32"/>
          <w:cs/>
        </w:rPr>
        <w:t>โดยใช้เพื่อนในกลุ่มเป็นผู้ป่วยจำลอง ครูเดินให้คำแนะนำ (๑๕ นาที)</w:t>
      </w:r>
    </w:p>
    <w:p w14:paraId="09639962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ตัวแทนกลุ่ม ๒ กลุ่มนำเสนอการประเมิน ครูให้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๕ นาที)</w:t>
      </w:r>
    </w:p>
    <w:p w14:paraId="4D0002B7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ครูถามคำถามทบทวน “</w:t>
      </w:r>
      <w:r w:rsidRPr="008731F8">
        <w:rPr>
          <w:rFonts w:ascii="TH SarabunPSK" w:hAnsi="TH SarabunPSK" w:cs="TH SarabunPSK"/>
          <w:sz w:val="32"/>
          <w:szCs w:val="32"/>
        </w:rPr>
        <w:t xml:space="preserve">ABCDE </w:t>
      </w:r>
      <w:r w:rsidRPr="008731F8">
        <w:rPr>
          <w:rFonts w:ascii="TH SarabunPSK" w:hAnsi="TH SarabunPSK" w:cs="TH SarabunPSK"/>
          <w:sz w:val="32"/>
          <w:szCs w:val="32"/>
          <w:cs/>
        </w:rPr>
        <w:t>ย่อมาจากอะไร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แต่ละขั้นตอนสำคัญอย่างไร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14751694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รูปภาพสถานการณ์ ๕ สถานการณ์</w:t>
      </w:r>
    </w:p>
    <w:p w14:paraId="6AEFD50C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ใบงาน เรื่อง การประเมินสถานการณ์และผู้ป่วยเบื้องต้น</w:t>
      </w:r>
    </w:p>
    <w:p w14:paraId="0DCD30C9" w14:textId="77777777" w:rsidR="006C7D08" w:rsidRPr="008731F8" w:rsidRDefault="006C7D08" w:rsidP="006C7D08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สังเกตการมีส่วนร่วมใน </w:t>
      </w:r>
      <w:r w:rsidRPr="008731F8">
        <w:rPr>
          <w:rFonts w:ascii="TH SarabunPSK" w:hAnsi="TH SarabunPSK" w:cs="TH SarabunPSK"/>
          <w:sz w:val="32"/>
          <w:szCs w:val="32"/>
        </w:rPr>
        <w:t>Gallery Walk</w:t>
      </w:r>
    </w:p>
    <w:p w14:paraId="1016AEE8" w14:textId="5140B1A7" w:rsidR="006C7D08" w:rsidRPr="006C7D08" w:rsidRDefault="006C7D08" w:rsidP="006C7D08">
      <w:pPr>
        <w:rPr>
          <w:rFonts w:ascii="TH SarabunPSK" w:hAnsi="TH SarabunPSK" w:cs="TH SarabunPSK" w:hint="cs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ประเมินทักษะการประเมินสถานการณ์และผู้ป่วยจากใบงาน</w:t>
      </w:r>
    </w:p>
    <w:sectPr w:rsidR="006C7D08" w:rsidRPr="006C7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08"/>
    <w:rsid w:val="0014347C"/>
    <w:rsid w:val="006C7D08"/>
    <w:rsid w:val="008A1C93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9206"/>
  <w15:chartTrackingRefBased/>
  <w15:docId w15:val="{1025AAB7-F5E1-43FA-83D3-81981DB6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08"/>
  </w:style>
  <w:style w:type="paragraph" w:styleId="1">
    <w:name w:val="heading 1"/>
    <w:basedOn w:val="a"/>
    <w:next w:val="a"/>
    <w:link w:val="10"/>
    <w:uiPriority w:val="9"/>
    <w:qFormat/>
    <w:rsid w:val="006C7D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0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0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D0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D0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D0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D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D0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D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D0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C7D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D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C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2026-05-07T10:14:00Z</dcterms:created>
  <dcterms:modified xsi:type="dcterms:W3CDTF">2026-05-07T10:16:00Z</dcterms:modified>
</cp:coreProperties>
</file>