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7226" w14:textId="77777777" w:rsidR="00AD43EF" w:rsidRPr="008731F8" w:rsidRDefault="00AD43EF" w:rsidP="00AD43E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๕: การปฐมพยาบาลผู้ป่วยหมดสติและเป็นลม</w:t>
      </w:r>
    </w:p>
    <w:p w14:paraId="684FC8FC" w14:textId="77777777" w:rsidR="00AD43EF" w:rsidRPr="008731F8" w:rsidRDefault="00AD43EF" w:rsidP="00AD43E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๒ ชั่วโมง</w:t>
      </w:r>
    </w:p>
    <w:p w14:paraId="57DE59B1" w14:textId="77777777" w:rsidR="00AD43EF" w:rsidRPr="008731F8" w:rsidRDefault="00AD43EF" w:rsidP="00AD43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23B598" w14:textId="77777777" w:rsidR="00AD43EF" w:rsidRPr="008731F8" w:rsidRDefault="00AD43EF" w:rsidP="00AD43E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๕.๑: การประเมินและการดูแลผู้ป่วยหมดสติ (๑ ชั่วโมง)</w:t>
      </w:r>
    </w:p>
    <w:p w14:paraId="5CFA36F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061BD57D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การประเมินผู้ป่วยหมดสติต้องเริ่มจากการตรวจสอบความปลอดภัยและประเมินการหายใจ การวางท่าฟื้นฟูช่วยป้องกันอันตราย</w:t>
      </w:r>
    </w:p>
    <w:p w14:paraId="74D9C684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อธิบายสาเหตุและอาการของผู้ป่วยหมดสติได้</w:t>
      </w:r>
    </w:p>
    <w:p w14:paraId="61A1B94D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ปฏิบัติการประเมินและวางท่าฟื้นฟู (</w:t>
      </w:r>
      <w:r w:rsidRPr="008731F8">
        <w:rPr>
          <w:rFonts w:ascii="TH SarabunPSK" w:hAnsi="TH SarabunPSK" w:cs="TH SarabunPSK"/>
          <w:sz w:val="32"/>
          <w:szCs w:val="32"/>
        </w:rPr>
        <w:t xml:space="preserve">Recovery Position) </w:t>
      </w:r>
      <w:r w:rsidRPr="008731F8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144EA8D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มีความรับผิดชอบในการช่วยเหลือผู้ป่วยหมดสติ</w:t>
      </w:r>
    </w:p>
    <w:p w14:paraId="28B0598F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ครูเปิดคลิปผู้ป่วยหมดสติ ถาม “ถ้าเจอเหตุการณ์นี้ สิ่งแรกที่ต้องทำคืออะไร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0689CCB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</w:p>
    <w:p w14:paraId="1853C30F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606EC97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การอภิปรายสาเหตุ: ครูให้นักเรียนระดมสมองสาเหตุที่ทำให้หมดสติ (๑๐ นาที)</w:t>
      </w:r>
    </w:p>
    <w:p w14:paraId="15341B8C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ครูสรุปสาเหตุหลัก: โรคหัวใจ เบาหวาน โรคลมชัก อุบัติเหตุ (๑๐ นาที)</w:t>
      </w:r>
    </w:p>
    <w:p w14:paraId="0B11959E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การฝึกปฏิบัติ: ครูสาธิตการประเมินผู้ป่วยหมดสติ (</w:t>
      </w:r>
      <w:r w:rsidRPr="008731F8">
        <w:rPr>
          <w:rFonts w:ascii="TH SarabunPSK" w:hAnsi="TH SarabunPSK" w:cs="TH SarabunPSK"/>
          <w:sz w:val="32"/>
          <w:szCs w:val="32"/>
        </w:rPr>
        <w:t xml:space="preserve">AVPU) </w:t>
      </w:r>
      <w:r w:rsidRPr="008731F8">
        <w:rPr>
          <w:rFonts w:ascii="TH SarabunPSK" w:hAnsi="TH SarabunPSK" w:cs="TH SarabunPSK"/>
          <w:sz w:val="32"/>
          <w:szCs w:val="32"/>
          <w:cs/>
        </w:rPr>
        <w:t>และการวางท่าฟื้นฟู (๑๐ นาที)</w:t>
      </w:r>
    </w:p>
    <w:p w14:paraId="3CA57403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ให้นักเรียนจับคู่ฝึกปฏิบัติการประเมินและวางท่าฟื้นฟู พร้อมใช้แบบประเมิน (๑๐ นาที)</w:t>
      </w:r>
    </w:p>
    <w:p w14:paraId="326077F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</w:p>
    <w:p w14:paraId="39E75FFA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ขั้นสรุป (๕ นาที): ครูสุ่ม ๑-๒ คู่นำเสนอการวางท่าฟื้นฟู พร้อมให้เพื่อนให้ </w:t>
      </w:r>
      <w:r w:rsidRPr="008731F8">
        <w:rPr>
          <w:rFonts w:ascii="TH SarabunPSK" w:hAnsi="TH SarabunPSK" w:cs="TH SarabunPSK"/>
          <w:sz w:val="32"/>
          <w:szCs w:val="32"/>
        </w:rPr>
        <w:t>Feedback</w:t>
      </w:r>
    </w:p>
    <w:p w14:paraId="7C59CF76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คลิปวิดีโอผู้ป่วยหมดสติ</w:t>
      </w:r>
    </w:p>
    <w:p w14:paraId="1C78D350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แบบประเมินทักษะการประเมินและการวางท่าฟื้นฟู</w:t>
      </w:r>
    </w:p>
    <w:p w14:paraId="624F57D6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ประเมินทักษะการวางท่าฟื้นฟูด้วยแบบประเมิน</w:t>
      </w:r>
    </w:p>
    <w:p w14:paraId="18E99A4A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ตรวจบันทึกการระดมสมอง</w:t>
      </w:r>
    </w:p>
    <w:p w14:paraId="54D0D1C9" w14:textId="77777777" w:rsidR="00AD43EF" w:rsidRPr="008731F8" w:rsidRDefault="00AD43EF" w:rsidP="00AD43EF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๕.๒: การปฐมพยาบาลผู้ป่วยเป็นลมและการดูแลหลังฟื้น (๑ ชั่วโมง)</w:t>
      </w:r>
    </w:p>
    <w:p w14:paraId="6A0D021B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1016A9D7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การเป็นลมเกิดจากการขาดเลือดไปเลี้ยงสมองชั่วคราว การนอนราบและยกขาสูงช่วยให้เลือดไหลเวียนกลับสู่สมอง</w:t>
      </w:r>
    </w:p>
    <w:p w14:paraId="507E6363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อธิบายสาเหตุและอาการของผู้ป่วยเป็นลมได้</w:t>
      </w:r>
    </w:p>
    <w:p w14:paraId="1BB7B558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ปฏิบัติการปฐมพยาบาลผู้ป่วยเป็นลมได้ถูกต้อง</w:t>
      </w:r>
    </w:p>
    <w:p w14:paraId="71B4A56A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มีความเอื้ออาทรและช่วยเหลือผู้อื่น</w:t>
      </w:r>
    </w:p>
    <w:p w14:paraId="3A3AD968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ครูถาม “เคยเป็นลมหรือเห็นคนเป็นลมไหม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เกิดจากอะไร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7EB33508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</w:p>
    <w:p w14:paraId="3C067455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5EA9C79B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การอภิปรายสาเหตุ: ครูให้นักเรียนอภิปรายสาเหตุการเป็นลม (ยืนนาน อดอาหาร อากาศร้อน อารมณ์) (๑๐ นาที)</w:t>
      </w:r>
    </w:p>
    <w:p w14:paraId="325B6046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ครูสรุปความแตกต่างระหว่างเป็นลมและหมดสติ (๑๐ นาที)</w:t>
      </w:r>
    </w:p>
    <w:p w14:paraId="7689248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สถานการณ์จำลอง: ครูแบ่งกลุ่ม ๔-๕ คน แจกสถานการณ์ “เพื่อนเป็นลมในสนามกีฬา” ให้นักเรียนจำลองสถานการณ์การช่วยเหลือ (๑๐ นาที)</w:t>
      </w:r>
    </w:p>
    <w:p w14:paraId="064B8413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ตัวแทนกลุ่มนำเสนอการช่วยเหลือ ครูและเพื่อนให้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1A167A63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</w:p>
    <w:p w14:paraId="6B61E541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ครูสรุปขั้นตอนการช่วยเหลือผู้ป่วยเป็นลม: ปลดเสื้อผ้า ยกขาสูง ปล่อยให้อากาศถ่ายเท</w:t>
      </w:r>
    </w:p>
    <w:p w14:paraId="25A4DEC8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ใบสถานการณ์การเป็นลม</w:t>
      </w:r>
    </w:p>
    <w:p w14:paraId="41037559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คลิปวิดีโอการปฐมพยาบาลผู้ป่วยเป็นลม</w:t>
      </w:r>
    </w:p>
    <w:p w14:paraId="3CB9B73E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สังเกตการมีส่วนร่วมในสถานการณ์จำลอง</w:t>
      </w:r>
    </w:p>
    <w:p w14:paraId="3BB78C2E" w14:textId="77777777" w:rsidR="00AD43EF" w:rsidRPr="008731F8" w:rsidRDefault="00AD43EF" w:rsidP="00AD43EF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ตรวจแบบบันทึกการช่วยเหลือ</w:t>
      </w:r>
    </w:p>
    <w:p w14:paraId="70671374" w14:textId="77777777" w:rsidR="0014347C" w:rsidRDefault="0014347C"/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EF"/>
    <w:rsid w:val="0014347C"/>
    <w:rsid w:val="008A1C93"/>
    <w:rsid w:val="00AD43EF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2596"/>
  <w15:chartTrackingRefBased/>
  <w15:docId w15:val="{BE59F5ED-FD57-408A-9A6F-90BB5246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EF"/>
  </w:style>
  <w:style w:type="paragraph" w:styleId="1">
    <w:name w:val="heading 1"/>
    <w:basedOn w:val="a"/>
    <w:next w:val="a"/>
    <w:link w:val="10"/>
    <w:uiPriority w:val="9"/>
    <w:qFormat/>
    <w:rsid w:val="00AD43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3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3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43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43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43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4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43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4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43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4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4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3E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43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43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4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4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2026-05-07T10:18:00Z</dcterms:created>
  <dcterms:modified xsi:type="dcterms:W3CDTF">2026-05-07T10:18:00Z</dcterms:modified>
</cp:coreProperties>
</file>